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05992A">
      <w:pPr>
        <w:rPr>
          <w:rFonts w:cs="宋体"/>
        </w:rPr>
      </w:pPr>
      <w:r>
        <w:rPr>
          <w:rFonts w:hint="eastAsia" w:ascii="宋体" w:hAnsi="宋体" w:eastAsia="宋体"/>
          <w:sz w:val="24"/>
          <w:szCs w:val="24"/>
        </w:rPr>
        <w:t>附件二：</w:t>
      </w:r>
    </w:p>
    <w:p w14:paraId="53D1CEDA">
      <w:pPr>
        <w:pStyle w:val="4"/>
        <w:widowControl/>
        <w:spacing w:after="156" w:line="240" w:lineRule="auto"/>
        <w:jc w:val="center"/>
      </w:pPr>
      <w:r>
        <w:rPr>
          <w:rFonts w:hint="eastAsia" w:ascii="宋体" w:hAnsi="宋体" w:eastAsia="宋体"/>
          <w:b/>
          <w:bCs/>
          <w:sz w:val="28"/>
          <w:szCs w:val="28"/>
        </w:rPr>
        <w:t>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8"/>
          <w:szCs w:val="28"/>
        </w:rPr>
        <w:t>—202</w:t>
      </w: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/>
          <w:b/>
          <w:bCs/>
          <w:sz w:val="28"/>
          <w:szCs w:val="28"/>
        </w:rPr>
        <w:t>学年北京大学青年理论骨干人才培训计划报名表</w:t>
      </w:r>
    </w:p>
    <w:tbl>
      <w:tblPr>
        <w:tblStyle w:val="5"/>
        <w:tblW w:w="5959" w:type="pct"/>
        <w:jc w:val="center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24"/>
        <w:gridCol w:w="1197"/>
        <w:gridCol w:w="1161"/>
        <w:gridCol w:w="1528"/>
        <w:gridCol w:w="971"/>
        <w:gridCol w:w="1195"/>
        <w:gridCol w:w="2214"/>
      </w:tblGrid>
      <w:tr w14:paraId="1BD402E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ECBD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FACBD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F05AE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院 系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D31A2C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A7E7A9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 级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57CF0F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24E49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</w:t>
            </w:r>
          </w:p>
          <w:p w14:paraId="5A09E0BA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片</w:t>
            </w:r>
          </w:p>
        </w:tc>
      </w:tr>
      <w:tr w14:paraId="3776F20A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430C4B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F3189B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02FEF3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B9259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4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CA151F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民 族</w:t>
            </w:r>
          </w:p>
        </w:tc>
        <w:tc>
          <w:tcPr>
            <w:tcW w:w="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8584B9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7FEB7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2FBCD8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FA7286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 机</w:t>
            </w:r>
          </w:p>
        </w:tc>
        <w:tc>
          <w:tcPr>
            <w:tcW w:w="11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376E81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7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A2064B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 箱</w:t>
            </w:r>
          </w:p>
        </w:tc>
        <w:tc>
          <w:tcPr>
            <w:tcW w:w="10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6FF1EC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  <w:tc>
          <w:tcPr>
            <w:tcW w:w="109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C61C1D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14:paraId="41E4500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9D1EB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83CFF6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3BC2BB1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C8B50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 长</w:t>
            </w: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F7088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5C527602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59A36A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备 注</w:t>
            </w: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A42DA6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是否为往期北京大学青年理论骨干人才培训计划学员：是 □  否 □</w:t>
            </w:r>
          </w:p>
        </w:tc>
      </w:tr>
      <w:tr w14:paraId="60BBBABE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" w:hRule="atLeast"/>
          <w:jc w:val="center"/>
        </w:trPr>
        <w:tc>
          <w:tcPr>
            <w:tcW w:w="90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E74A53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425C">
            <w:pPr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未获得过证书□/ 曾获中级研修班结业证书□/ 曾获高级研修班结业证书□ </w:t>
            </w:r>
          </w:p>
        </w:tc>
      </w:tr>
      <w:tr w14:paraId="220B0AFD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6218E5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教育及学生工作经历</w:t>
            </w: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954A9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6C84CF7A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5400E49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  <w:p w14:paraId="4BD00003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1E177219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8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5FE3C7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奖 惩</w:t>
            </w:r>
          </w:p>
          <w:p w14:paraId="18258FC8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情 况</w:t>
            </w: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8BCB25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12F98518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7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8119D9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理论研究及文章发表</w:t>
            </w:r>
          </w:p>
          <w:p w14:paraId="2D38BE6C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经历（可另附页）</w:t>
            </w: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50766E">
            <w:pPr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0"/>
                <w:szCs w:val="21"/>
              </w:rPr>
            </w:pPr>
          </w:p>
        </w:tc>
      </w:tr>
      <w:tr w14:paraId="7B0222DB"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9FAF0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 系</w:t>
            </w:r>
          </w:p>
          <w:p w14:paraId="56C2F4AD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团 委</w:t>
            </w:r>
          </w:p>
          <w:p w14:paraId="76652035">
            <w:pPr>
              <w:pStyle w:val="4"/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意 见</w:t>
            </w:r>
          </w:p>
        </w:tc>
        <w:tc>
          <w:tcPr>
            <w:tcW w:w="409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D80F52">
            <w:pPr>
              <w:pStyle w:val="4"/>
              <w:widowControl/>
              <w:spacing w:line="360" w:lineRule="auto"/>
              <w:ind w:right="1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6284657B">
            <w:pPr>
              <w:pStyle w:val="4"/>
              <w:widowControl/>
              <w:spacing w:line="360" w:lineRule="auto"/>
              <w:ind w:right="1120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11F2D941">
            <w:pPr>
              <w:pStyle w:val="4"/>
              <w:widowControl/>
              <w:spacing w:line="360" w:lineRule="auto"/>
              <w:ind w:right="11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06BC681C">
            <w:pPr>
              <w:pStyle w:val="4"/>
              <w:widowControl/>
              <w:spacing w:line="360" w:lineRule="auto"/>
              <w:ind w:right="112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  <w:p w14:paraId="7D2493C7">
            <w:pPr>
              <w:pStyle w:val="4"/>
              <w:widowControl/>
              <w:spacing w:line="360" w:lineRule="auto"/>
              <w:ind w:right="1120" w:firstLine="4200" w:firstLineChars="1750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院系团委签字（章）：</w:t>
            </w:r>
          </w:p>
        </w:tc>
      </w:tr>
    </w:tbl>
    <w:p w14:paraId="296410CA"/>
    <w:sectPr>
      <w:pgSz w:w="11906" w:h="16838"/>
      <w:pgMar w:top="986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wYjMzZGE5YjAyYzNjNzg3YTljNjIwZDVkMzM0ZjEifQ=="/>
  </w:docVars>
  <w:rsids>
    <w:rsidRoot w:val="543A398B"/>
    <w:rsid w:val="1DAE3700"/>
    <w:rsid w:val="543A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A"/>
    <w:qFormat/>
    <w:uiPriority w:val="0"/>
    <w:pPr>
      <w:widowControl w:val="0"/>
      <w:jc w:val="both"/>
    </w:pPr>
    <w:rPr>
      <w:rFonts w:ascii="等线" w:hAnsi="等线" w:eastAsia="等线" w:cs="等线"/>
      <w:color w:val="000000"/>
      <w:kern w:val="2"/>
      <w:sz w:val="21"/>
      <w:szCs w:val="21"/>
      <w:u w:color="000000"/>
      <w:lang w:val="en-US" w:eastAsia="zh-CN" w:bidi="ar-SA"/>
    </w:rPr>
  </w:style>
  <w:style w:type="table" w:customStyle="1" w:styleId="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171</Characters>
  <Lines>0</Lines>
  <Paragraphs>0</Paragraphs>
  <TotalTime>12</TotalTime>
  <ScaleCrop>false</ScaleCrop>
  <LinksUpToDate>false</LinksUpToDate>
  <CharactersWithSpaces>191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2025-03-26T13:05:00Z</dcterms:created>
  <dc:creator>KikyRain</dc:creator>
  <cp:lastModifiedBy>KikyRain</cp:lastModifiedBy>
  <dcterms:modified xsi:type="dcterms:W3CDTF">2025-03-26T14:07:55Z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F7AF336BB37D4C04805FA246A90B1782_11</vt:lpwstr>
  </property>
</Properties>
</file>