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F88" w:rsidRDefault="00F956F3">
      <w:pPr>
        <w:jc w:val="center"/>
        <w:rPr>
          <w:b/>
          <w:sz w:val="32"/>
        </w:rPr>
      </w:pPr>
      <w:r>
        <w:rPr>
          <w:rFonts w:hint="eastAsia"/>
          <w:b/>
          <w:sz w:val="32"/>
        </w:rPr>
        <w:t>北京大学第</w:t>
      </w:r>
      <w:r>
        <w:rPr>
          <w:rFonts w:hint="eastAsia"/>
          <w:b/>
          <w:sz w:val="32"/>
        </w:rPr>
        <w:t>30</w:t>
      </w:r>
      <w:r>
        <w:rPr>
          <w:rFonts w:hint="eastAsia"/>
          <w:b/>
          <w:sz w:val="32"/>
        </w:rPr>
        <w:t>届“</w:t>
      </w:r>
      <w:r>
        <w:rPr>
          <w:b/>
          <w:sz w:val="32"/>
        </w:rPr>
        <w:t>挑战杯</w:t>
      </w:r>
      <w:r>
        <w:rPr>
          <w:rFonts w:hint="eastAsia"/>
          <w:b/>
          <w:sz w:val="32"/>
        </w:rPr>
        <w:t>”法学院研究课题征集表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61"/>
        <w:gridCol w:w="1935"/>
        <w:gridCol w:w="585"/>
        <w:gridCol w:w="1185"/>
        <w:gridCol w:w="2956"/>
      </w:tblGrid>
      <w:tr w:rsidR="00200F88">
        <w:trPr>
          <w:trHeight w:val="588"/>
        </w:trPr>
        <w:tc>
          <w:tcPr>
            <w:tcW w:w="1861" w:type="dxa"/>
          </w:tcPr>
          <w:p w:rsidR="00200F88" w:rsidRDefault="00F956F3">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姓名</w:t>
            </w:r>
          </w:p>
        </w:tc>
        <w:tc>
          <w:tcPr>
            <w:tcW w:w="1935" w:type="dxa"/>
          </w:tcPr>
          <w:p w:rsidR="00200F88" w:rsidRDefault="009C0ABD">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白桂梅</w:t>
            </w:r>
          </w:p>
        </w:tc>
        <w:tc>
          <w:tcPr>
            <w:tcW w:w="1770" w:type="dxa"/>
            <w:gridSpan w:val="2"/>
          </w:tcPr>
          <w:p w:rsidR="00200F88" w:rsidRDefault="00F956F3">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联系电话</w:t>
            </w:r>
          </w:p>
        </w:tc>
        <w:tc>
          <w:tcPr>
            <w:tcW w:w="2956" w:type="dxa"/>
          </w:tcPr>
          <w:p w:rsidR="00200F88" w:rsidRDefault="009C0ABD">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62766134</w:t>
            </w:r>
          </w:p>
        </w:tc>
      </w:tr>
      <w:tr w:rsidR="00200F88">
        <w:trPr>
          <w:trHeight w:val="667"/>
        </w:trPr>
        <w:tc>
          <w:tcPr>
            <w:tcW w:w="1861" w:type="dxa"/>
          </w:tcPr>
          <w:p w:rsidR="00200F88" w:rsidRDefault="00F956F3">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邮箱</w:t>
            </w:r>
          </w:p>
        </w:tc>
        <w:tc>
          <w:tcPr>
            <w:tcW w:w="6661" w:type="dxa"/>
            <w:gridSpan w:val="4"/>
          </w:tcPr>
          <w:p w:rsidR="00200F88" w:rsidRDefault="009C0ABD">
            <w:pPr>
              <w:jc w:val="center"/>
              <w:rPr>
                <w:rFonts w:ascii="微软雅黑" w:eastAsia="微软雅黑" w:hAnsi="微软雅黑" w:cs="Times New Roman" w:hint="eastAsia"/>
                <w:sz w:val="28"/>
                <w:szCs w:val="20"/>
              </w:rPr>
            </w:pPr>
            <w:r>
              <w:rPr>
                <w:rFonts w:ascii="微软雅黑" w:eastAsia="微软雅黑" w:hAnsi="微软雅黑" w:cs="Times New Roman"/>
                <w:sz w:val="28"/>
                <w:szCs w:val="20"/>
              </w:rPr>
              <w:t>B</w:t>
            </w:r>
            <w:r>
              <w:rPr>
                <w:rFonts w:ascii="微软雅黑" w:eastAsia="微软雅黑" w:hAnsi="微软雅黑" w:cs="Times New Roman" w:hint="eastAsia"/>
                <w:sz w:val="28"/>
                <w:szCs w:val="20"/>
              </w:rPr>
              <w:t>aigm@pku.edu.cn</w:t>
            </w:r>
          </w:p>
        </w:tc>
      </w:tr>
      <w:tr w:rsidR="00200F88">
        <w:trPr>
          <w:trHeight w:val="602"/>
        </w:trPr>
        <w:tc>
          <w:tcPr>
            <w:tcW w:w="1861" w:type="dxa"/>
          </w:tcPr>
          <w:p w:rsidR="00200F88" w:rsidRDefault="00F956F3">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课题名称</w:t>
            </w:r>
          </w:p>
        </w:tc>
        <w:tc>
          <w:tcPr>
            <w:tcW w:w="6661" w:type="dxa"/>
            <w:gridSpan w:val="4"/>
          </w:tcPr>
          <w:p w:rsidR="00200F88" w:rsidRDefault="009C0ABD" w:rsidP="00265894">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《消除对妇女一切形式歧视公约》第5条在中国的实施：</w:t>
            </w:r>
            <w:r w:rsidR="007F2A9A">
              <w:rPr>
                <w:rFonts w:ascii="微软雅黑" w:eastAsia="微软雅黑" w:hAnsi="微软雅黑" w:cs="Times New Roman" w:hint="eastAsia"/>
                <w:sz w:val="28"/>
                <w:szCs w:val="20"/>
              </w:rPr>
              <w:t>如何消除媒体中的刻板印象？</w:t>
            </w:r>
          </w:p>
        </w:tc>
      </w:tr>
      <w:tr w:rsidR="00200F88">
        <w:trPr>
          <w:trHeight w:val="269"/>
        </w:trPr>
        <w:tc>
          <w:tcPr>
            <w:tcW w:w="8522" w:type="dxa"/>
            <w:gridSpan w:val="5"/>
          </w:tcPr>
          <w:p w:rsidR="00200F88" w:rsidRDefault="00F956F3">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关于课题内容及研究难点的提示</w:t>
            </w:r>
          </w:p>
        </w:tc>
      </w:tr>
      <w:tr w:rsidR="00200F88">
        <w:trPr>
          <w:trHeight w:val="2336"/>
        </w:trPr>
        <w:tc>
          <w:tcPr>
            <w:tcW w:w="8522" w:type="dxa"/>
            <w:gridSpan w:val="5"/>
          </w:tcPr>
          <w:p w:rsidR="007F2A9A" w:rsidRDefault="00265894" w:rsidP="007F2A9A">
            <w:pPr>
              <w:jc w:val="left"/>
              <w:rPr>
                <w:rFonts w:ascii="微软雅黑" w:eastAsia="微软雅黑" w:hAnsi="微软雅黑" w:cs="Times New Roman" w:hint="eastAsia"/>
                <w:sz w:val="28"/>
                <w:szCs w:val="20"/>
              </w:rPr>
            </w:pPr>
            <w:r>
              <w:rPr>
                <w:rFonts w:ascii="微软雅黑" w:eastAsia="微软雅黑" w:hAnsi="微软雅黑" w:cs="Times New Roman" w:hint="eastAsia"/>
                <w:sz w:val="28"/>
                <w:szCs w:val="20"/>
              </w:rPr>
              <w:t xml:space="preserve">    </w:t>
            </w:r>
            <w:r w:rsidR="009C0ABD">
              <w:rPr>
                <w:rFonts w:ascii="微软雅黑" w:eastAsia="微软雅黑" w:hAnsi="微软雅黑" w:cs="Times New Roman" w:hint="eastAsia"/>
                <w:sz w:val="28"/>
                <w:szCs w:val="20"/>
              </w:rPr>
              <w:t>我国是《消除对妇女一切形式歧视公约》（《公约》）的参加国（受该公约约束），《公约》第5条</w:t>
            </w:r>
            <w:r w:rsidR="007F2A9A">
              <w:rPr>
                <w:rFonts w:ascii="微软雅黑" w:eastAsia="微软雅黑" w:hAnsi="微软雅黑" w:cs="Times New Roman" w:hint="eastAsia"/>
                <w:sz w:val="28"/>
                <w:szCs w:val="20"/>
              </w:rPr>
              <w:t>规定：</w:t>
            </w:r>
          </w:p>
          <w:p w:rsidR="00200F88" w:rsidRDefault="007F2A9A" w:rsidP="007F2A9A">
            <w:pPr>
              <w:jc w:val="left"/>
              <w:rPr>
                <w:rFonts w:ascii="微软雅黑" w:eastAsia="微软雅黑" w:hAnsi="微软雅黑" w:cs="Times New Roman" w:hint="eastAsia"/>
                <w:sz w:val="28"/>
                <w:szCs w:val="20"/>
              </w:rPr>
            </w:pPr>
            <w:r w:rsidRPr="007F2A9A">
              <w:rPr>
                <w:rFonts w:ascii="微软雅黑" w:eastAsia="微软雅黑" w:hAnsi="微软雅黑" w:cs="Times New Roman"/>
                <w:b/>
                <w:bCs/>
                <w:sz w:val="28"/>
                <w:szCs w:val="20"/>
              </w:rPr>
              <w:t xml:space="preserve">(a) </w:t>
            </w:r>
            <w:r w:rsidRPr="007F2A9A">
              <w:rPr>
                <w:rFonts w:ascii="微软雅黑" w:eastAsia="微软雅黑" w:hAnsi="微软雅黑" w:cs="Times New Roman" w:hint="eastAsia"/>
                <w:b/>
                <w:bCs/>
                <w:sz w:val="28"/>
                <w:szCs w:val="20"/>
              </w:rPr>
              <w:t>改变男女的社会和文化行为模式，以消除基于性别而分尊卑观念或基于男女定型任务的偏见、习俗和一切其他作法；</w:t>
            </w:r>
            <w:r w:rsidRPr="007F2A9A">
              <w:rPr>
                <w:rFonts w:ascii="微软雅黑" w:eastAsia="微软雅黑" w:hAnsi="微软雅黑" w:cs="Times New Roman" w:hint="eastAsia"/>
                <w:b/>
                <w:bCs/>
                <w:sz w:val="28"/>
                <w:szCs w:val="20"/>
              </w:rPr>
              <w:br/>
            </w:r>
            <w:r w:rsidRPr="007F2A9A">
              <w:rPr>
                <w:rFonts w:ascii="微软雅黑" w:eastAsia="微软雅黑" w:hAnsi="微软雅黑" w:cs="Times New Roman"/>
                <w:b/>
                <w:bCs/>
                <w:sz w:val="28"/>
                <w:szCs w:val="20"/>
              </w:rPr>
              <w:t xml:space="preserve">(b) </w:t>
            </w:r>
            <w:r w:rsidRPr="007F2A9A">
              <w:rPr>
                <w:rFonts w:ascii="微软雅黑" w:eastAsia="微软雅黑" w:hAnsi="微软雅黑" w:cs="Times New Roman" w:hint="eastAsia"/>
                <w:b/>
                <w:bCs/>
                <w:sz w:val="28"/>
                <w:szCs w:val="20"/>
              </w:rPr>
              <w:t>保证家庭教育应包括正确了解母性的社会功能和确认教养子女是父母的共同责任，但了解到在任何情况下应首先考虑子女的利益。</w:t>
            </w:r>
            <w:r>
              <w:rPr>
                <w:rFonts w:ascii="微软雅黑" w:eastAsia="微软雅黑" w:hAnsi="微软雅黑" w:cs="Times New Roman" w:hint="eastAsia"/>
                <w:sz w:val="28"/>
                <w:szCs w:val="20"/>
              </w:rPr>
              <w:t>《公约》对我国生效已经40年了，而然，基于性别的偏见、习俗（刻板印象）时常出现在电视广告</w:t>
            </w:r>
            <w:r w:rsidR="00265894">
              <w:rPr>
                <w:rFonts w:ascii="微软雅黑" w:eastAsia="微软雅黑" w:hAnsi="微软雅黑" w:cs="Times New Roman" w:hint="eastAsia"/>
                <w:sz w:val="28"/>
                <w:szCs w:val="20"/>
              </w:rPr>
              <w:t>、微信帖子或抖音视频</w:t>
            </w:r>
            <w:r>
              <w:rPr>
                <w:rFonts w:ascii="微软雅黑" w:eastAsia="微软雅黑" w:hAnsi="微软雅黑" w:cs="Times New Roman" w:hint="eastAsia"/>
                <w:sz w:val="28"/>
                <w:szCs w:val="20"/>
              </w:rPr>
              <w:t>等</w:t>
            </w:r>
            <w:r w:rsidR="00265894">
              <w:rPr>
                <w:rFonts w:ascii="微软雅黑" w:eastAsia="微软雅黑" w:hAnsi="微软雅黑" w:cs="Times New Roman" w:hint="eastAsia"/>
                <w:sz w:val="28"/>
                <w:szCs w:val="20"/>
              </w:rPr>
              <w:t>官方和私媒体中。</w:t>
            </w:r>
          </w:p>
          <w:p w:rsidR="00265894" w:rsidRPr="00265894" w:rsidRDefault="00265894" w:rsidP="009A66D4">
            <w:pPr>
              <w:jc w:val="left"/>
              <w:rPr>
                <w:rFonts w:ascii="微软雅黑" w:eastAsia="微软雅黑" w:hAnsi="微软雅黑" w:cs="Times New Roman"/>
                <w:sz w:val="28"/>
                <w:szCs w:val="20"/>
              </w:rPr>
            </w:pPr>
            <w:r>
              <w:rPr>
                <w:rFonts w:ascii="微软雅黑" w:eastAsia="微软雅黑" w:hAnsi="微软雅黑" w:cs="Times New Roman" w:hint="eastAsia"/>
                <w:sz w:val="28"/>
                <w:szCs w:val="20"/>
              </w:rPr>
              <w:t xml:space="preserve">    消除歧视妇女的刻板印象是《公约》第5条的核心内容。本课题包括：1、阐明刻板印象对于性别平等的消极影响；2、</w:t>
            </w:r>
            <w:r w:rsidR="009A66D4">
              <w:rPr>
                <w:rFonts w:ascii="微软雅黑" w:eastAsia="微软雅黑" w:hAnsi="微软雅黑" w:cs="Times New Roman" w:hint="eastAsia"/>
                <w:sz w:val="28"/>
                <w:szCs w:val="20"/>
              </w:rPr>
              <w:t>对于我们媒体存在的严重“</w:t>
            </w:r>
            <w:r w:rsidR="009A66D4" w:rsidRPr="007F2A9A">
              <w:rPr>
                <w:rFonts w:ascii="微软雅黑" w:eastAsia="微软雅黑" w:hAnsi="微软雅黑" w:cs="Times New Roman" w:hint="eastAsia"/>
                <w:b/>
                <w:bCs/>
                <w:sz w:val="28"/>
                <w:szCs w:val="20"/>
              </w:rPr>
              <w:t>基于男女定型任务的偏见、习俗和一切其他作法</w:t>
            </w:r>
            <w:r w:rsidR="009A66D4">
              <w:rPr>
                <w:rFonts w:ascii="微软雅黑" w:eastAsia="微软雅黑" w:hAnsi="微软雅黑" w:cs="Times New Roman" w:hint="eastAsia"/>
                <w:sz w:val="28"/>
                <w:szCs w:val="20"/>
              </w:rPr>
              <w:t>”进行实证调查；3、分析存在问题的原因；4、提出改进的建议。</w:t>
            </w:r>
          </w:p>
        </w:tc>
      </w:tr>
      <w:tr w:rsidR="00200F88">
        <w:trPr>
          <w:trHeight w:val="269"/>
        </w:trPr>
        <w:tc>
          <w:tcPr>
            <w:tcW w:w="8522" w:type="dxa"/>
            <w:gridSpan w:val="5"/>
          </w:tcPr>
          <w:p w:rsidR="00200F88" w:rsidRDefault="00F956F3">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关于课题研究方法的提示</w:t>
            </w:r>
          </w:p>
        </w:tc>
      </w:tr>
      <w:tr w:rsidR="00200F88">
        <w:trPr>
          <w:trHeight w:val="2481"/>
        </w:trPr>
        <w:tc>
          <w:tcPr>
            <w:tcW w:w="8522" w:type="dxa"/>
            <w:gridSpan w:val="5"/>
          </w:tcPr>
          <w:p w:rsidR="00200F88" w:rsidRDefault="009A66D4" w:rsidP="001F00B3">
            <w:pPr>
              <w:jc w:val="left"/>
              <w:rPr>
                <w:rFonts w:ascii="微软雅黑" w:eastAsia="微软雅黑" w:hAnsi="微软雅黑" w:cs="Times New Roman" w:hint="eastAsia"/>
                <w:sz w:val="28"/>
                <w:szCs w:val="20"/>
              </w:rPr>
            </w:pPr>
            <w:r>
              <w:rPr>
                <w:rFonts w:ascii="微软雅黑" w:eastAsia="微软雅黑" w:hAnsi="微软雅黑" w:cs="Times New Roman" w:hint="eastAsia"/>
                <w:sz w:val="28"/>
                <w:szCs w:val="20"/>
              </w:rPr>
              <w:lastRenderedPageBreak/>
              <w:t xml:space="preserve">    </w:t>
            </w:r>
            <w:r w:rsidR="001F00B3">
              <w:rPr>
                <w:rFonts w:ascii="微软雅黑" w:eastAsia="微软雅黑" w:hAnsi="微软雅黑" w:cs="Times New Roman" w:hint="eastAsia"/>
                <w:sz w:val="28"/>
                <w:szCs w:val="20"/>
              </w:rPr>
              <w:t>1、以广告作为本课题的切入点，可以集中调查每一个或某几个电视台不同节目的广告；</w:t>
            </w:r>
          </w:p>
          <w:p w:rsidR="001F00B3" w:rsidRPr="001F00B3" w:rsidRDefault="001F00B3" w:rsidP="001F00B3">
            <w:pPr>
              <w:jc w:val="left"/>
              <w:rPr>
                <w:rFonts w:ascii="微软雅黑" w:eastAsia="微软雅黑" w:hAnsi="微软雅黑" w:cs="Times New Roman"/>
                <w:sz w:val="28"/>
                <w:szCs w:val="20"/>
              </w:rPr>
            </w:pPr>
            <w:r>
              <w:rPr>
                <w:rFonts w:ascii="微软雅黑" w:eastAsia="微软雅黑" w:hAnsi="微软雅黑" w:cs="Times New Roman" w:hint="eastAsia"/>
                <w:sz w:val="28"/>
                <w:szCs w:val="20"/>
              </w:rPr>
              <w:t xml:space="preserve">    2、由于实证调查的工作量比较大，最好几个人共同完成此课题。</w:t>
            </w:r>
          </w:p>
        </w:tc>
      </w:tr>
      <w:tr w:rsidR="00200F88">
        <w:trPr>
          <w:trHeight w:val="269"/>
        </w:trPr>
        <w:tc>
          <w:tcPr>
            <w:tcW w:w="8522" w:type="dxa"/>
            <w:gridSpan w:val="5"/>
          </w:tcPr>
          <w:p w:rsidR="00200F88" w:rsidRDefault="00F956F3">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预期的成果及形式</w:t>
            </w:r>
          </w:p>
        </w:tc>
      </w:tr>
      <w:tr w:rsidR="00200F88">
        <w:trPr>
          <w:trHeight w:val="1752"/>
        </w:trPr>
        <w:tc>
          <w:tcPr>
            <w:tcW w:w="8522" w:type="dxa"/>
            <w:gridSpan w:val="5"/>
          </w:tcPr>
          <w:p w:rsidR="00200F88" w:rsidRDefault="001F00B3" w:rsidP="001F00B3">
            <w:pPr>
              <w:jc w:val="left"/>
              <w:rPr>
                <w:rFonts w:ascii="微软雅黑" w:eastAsia="微软雅黑" w:hAnsi="微软雅黑" w:cs="Times New Roman"/>
                <w:sz w:val="28"/>
                <w:szCs w:val="20"/>
              </w:rPr>
            </w:pPr>
            <w:r>
              <w:rPr>
                <w:rFonts w:ascii="微软雅黑" w:eastAsia="微软雅黑" w:hAnsi="微软雅黑" w:cs="Times New Roman" w:hint="eastAsia"/>
                <w:sz w:val="28"/>
                <w:szCs w:val="20"/>
              </w:rPr>
              <w:t xml:space="preserve">    一篇调查报告</w:t>
            </w:r>
          </w:p>
        </w:tc>
      </w:tr>
      <w:tr w:rsidR="00200F88">
        <w:trPr>
          <w:trHeight w:val="1422"/>
        </w:trPr>
        <w:tc>
          <w:tcPr>
            <w:tcW w:w="4381" w:type="dxa"/>
            <w:gridSpan w:val="3"/>
          </w:tcPr>
          <w:p w:rsidR="00200F88" w:rsidRDefault="00F956F3">
            <w:pPr>
              <w:jc w:val="center"/>
              <w:rPr>
                <w:rFonts w:ascii="微软雅黑" w:eastAsia="微软雅黑" w:hAnsi="微软雅黑" w:cs="Times New Roman"/>
                <w:sz w:val="28"/>
                <w:szCs w:val="20"/>
              </w:rPr>
            </w:pPr>
            <w:r>
              <w:rPr>
                <w:rFonts w:ascii="微软雅黑" w:eastAsia="微软雅黑" w:hAnsi="微软雅黑" w:cs="Times New Roman" w:hint="eastAsia"/>
                <w:sz w:val="28"/>
                <w:szCs w:val="20"/>
              </w:rPr>
              <w:t>您是否有兴趣对学生进行指导？</w:t>
            </w:r>
          </w:p>
        </w:tc>
        <w:tc>
          <w:tcPr>
            <w:tcW w:w="4141" w:type="dxa"/>
            <w:gridSpan w:val="2"/>
          </w:tcPr>
          <w:p w:rsidR="00200F88" w:rsidRDefault="001F00B3">
            <w:pPr>
              <w:jc w:val="center"/>
              <w:rPr>
                <w:rFonts w:ascii="微软雅黑" w:eastAsia="微软雅黑" w:hAnsi="微软雅黑" w:cs="Times New Roman"/>
                <w:sz w:val="28"/>
                <w:szCs w:val="20"/>
              </w:rPr>
            </w:pPr>
            <w:bookmarkStart w:id="0" w:name="_GoBack"/>
            <w:bookmarkEnd w:id="0"/>
            <w:r>
              <w:rPr>
                <w:rFonts w:ascii="微软雅黑" w:eastAsia="微软雅黑" w:hAnsi="微软雅黑" w:cs="Times New Roman" w:hint="eastAsia"/>
                <w:sz w:val="28"/>
                <w:szCs w:val="20"/>
              </w:rPr>
              <w:t>建议由传媒领域的专家指导课题</w:t>
            </w:r>
          </w:p>
        </w:tc>
      </w:tr>
    </w:tbl>
    <w:p w:rsidR="00200F88" w:rsidRDefault="00200F88">
      <w:pPr>
        <w:jc w:val="center"/>
        <w:rPr>
          <w:b/>
          <w:sz w:val="32"/>
        </w:rPr>
      </w:pPr>
    </w:p>
    <w:sectPr w:rsidR="00200F88" w:rsidSect="00200F8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56F3" w:rsidRDefault="00F956F3" w:rsidP="009C0ABD">
      <w:r>
        <w:separator/>
      </w:r>
    </w:p>
  </w:endnote>
  <w:endnote w:type="continuationSeparator" w:id="1">
    <w:p w:rsidR="00F956F3" w:rsidRDefault="00F956F3" w:rsidP="009C0A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56F3" w:rsidRDefault="00F956F3" w:rsidP="009C0ABD">
      <w:r>
        <w:separator/>
      </w:r>
    </w:p>
  </w:footnote>
  <w:footnote w:type="continuationSeparator" w:id="1">
    <w:p w:rsidR="00F956F3" w:rsidRDefault="00F956F3" w:rsidP="009C0A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844CD"/>
    <w:rsid w:val="000C2F88"/>
    <w:rsid w:val="001F00B3"/>
    <w:rsid w:val="00200F88"/>
    <w:rsid w:val="00265894"/>
    <w:rsid w:val="0032616E"/>
    <w:rsid w:val="00564893"/>
    <w:rsid w:val="005844CD"/>
    <w:rsid w:val="007F2A9A"/>
    <w:rsid w:val="009A66D4"/>
    <w:rsid w:val="009C0ABD"/>
    <w:rsid w:val="00AD2953"/>
    <w:rsid w:val="00AE68CF"/>
    <w:rsid w:val="00C56448"/>
    <w:rsid w:val="00F956F3"/>
    <w:rsid w:val="1A9909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Subtle 2" w:semiHidden="0" w:unhideWhenUsed="0"/>
    <w:lsdException w:name="Table Web 3" w:semiHidden="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F88"/>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C0A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C0ABD"/>
    <w:rPr>
      <w:kern w:val="2"/>
      <w:sz w:val="18"/>
      <w:szCs w:val="18"/>
    </w:rPr>
  </w:style>
  <w:style w:type="paragraph" w:styleId="a4">
    <w:name w:val="footer"/>
    <w:basedOn w:val="a"/>
    <w:link w:val="Char0"/>
    <w:uiPriority w:val="99"/>
    <w:semiHidden/>
    <w:unhideWhenUsed/>
    <w:rsid w:val="009C0AB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C0AB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93</Words>
  <Characters>536</Characters>
  <Application>Microsoft Office Word</Application>
  <DocSecurity>0</DocSecurity>
  <Lines>4</Lines>
  <Paragraphs>1</Paragraphs>
  <ScaleCrop>false</ScaleCrop>
  <Company>Microsoft</Company>
  <LinksUpToDate>false</LinksUpToDate>
  <CharactersWithSpaces>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2021-11-08T08:01:00Z</dcterms:created>
  <dcterms:modified xsi:type="dcterms:W3CDTF">2021-11-08T08:01:00Z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9D1D00A6454142A2B7BE2FBDB93235B3</vt:lpwstr>
  </property>
</Properties>
</file>