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C31C2" w14:textId="77777777" w:rsidR="00287DCF" w:rsidRDefault="00287DCF" w:rsidP="00287DCF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全国人大机关直属事业单位2018年度接收高等院校毕业生职位信息表</w:t>
      </w:r>
    </w:p>
    <w:p w14:paraId="561D9BA5" w14:textId="77777777" w:rsidR="00287DCF" w:rsidRDefault="00287DCF" w:rsidP="00287DCF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1656"/>
      </w:tblGrid>
      <w:tr w:rsidR="00287DCF" w14:paraId="2D4011E3" w14:textId="77777777" w:rsidTr="00232061">
        <w:trPr>
          <w:trHeight w:hRule="exact" w:val="737"/>
          <w:jc w:val="center"/>
        </w:trPr>
        <w:tc>
          <w:tcPr>
            <w:tcW w:w="2518" w:type="dxa"/>
            <w:vAlign w:val="center"/>
          </w:tcPr>
          <w:p w14:paraId="48E8DD4F" w14:textId="77777777" w:rsidR="00287DCF" w:rsidRDefault="00287DCF" w:rsidP="0023206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    位</w:t>
            </w:r>
          </w:p>
        </w:tc>
        <w:tc>
          <w:tcPr>
            <w:tcW w:w="11656" w:type="dxa"/>
            <w:vAlign w:val="center"/>
          </w:tcPr>
          <w:p w14:paraId="287F0DC5" w14:textId="77777777" w:rsidR="00287DCF" w:rsidRDefault="00287DCF" w:rsidP="0023206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岗位及报名条件</w:t>
            </w:r>
          </w:p>
        </w:tc>
      </w:tr>
      <w:tr w:rsidR="00287DCF" w14:paraId="1BD0E294" w14:textId="77777777" w:rsidTr="00232061">
        <w:trPr>
          <w:trHeight w:hRule="exact" w:val="794"/>
          <w:jc w:val="center"/>
        </w:trPr>
        <w:tc>
          <w:tcPr>
            <w:tcW w:w="2518" w:type="dxa"/>
            <w:vMerge w:val="restart"/>
            <w:vAlign w:val="center"/>
          </w:tcPr>
          <w:p w14:paraId="0DFB0AB5" w14:textId="77777777" w:rsidR="00287DCF" w:rsidRDefault="00287DCF" w:rsidP="00232061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人民大会堂管理局</w:t>
            </w:r>
          </w:p>
          <w:p w14:paraId="72D6820A" w14:textId="77777777" w:rsidR="00287DCF" w:rsidRDefault="00287DCF" w:rsidP="00232061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（2名）</w:t>
            </w:r>
          </w:p>
        </w:tc>
        <w:tc>
          <w:tcPr>
            <w:tcW w:w="11656" w:type="dxa"/>
            <w:vAlign w:val="center"/>
          </w:tcPr>
          <w:p w14:paraId="2A47B3FE" w14:textId="77777777" w:rsidR="00287DCF" w:rsidRDefault="00287DCF" w:rsidP="00232061">
            <w:pPr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财务处（会计岗位）：会计学、财务管理、审计、金融、工商管理专业，大学本科。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（京内生源）</w:t>
            </w:r>
          </w:p>
        </w:tc>
      </w:tr>
      <w:tr w:rsidR="00287DCF" w14:paraId="34B2D1D5" w14:textId="77777777" w:rsidTr="00232061">
        <w:trPr>
          <w:trHeight w:hRule="exact" w:val="794"/>
          <w:jc w:val="center"/>
        </w:trPr>
        <w:tc>
          <w:tcPr>
            <w:tcW w:w="2518" w:type="dxa"/>
            <w:vMerge/>
            <w:vAlign w:val="center"/>
          </w:tcPr>
          <w:p w14:paraId="3791104C" w14:textId="77777777" w:rsidR="00287DCF" w:rsidRDefault="00287DCF" w:rsidP="00232061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656" w:type="dxa"/>
            <w:vAlign w:val="center"/>
          </w:tcPr>
          <w:p w14:paraId="532B06DB" w14:textId="77777777" w:rsidR="00287DCF" w:rsidRDefault="00287DCF" w:rsidP="00232061">
            <w:pPr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技术处（音频工程岗位）：声学、电子信息工程、广播电视工程、录音艺术专业，大学本科。</w:t>
            </w:r>
          </w:p>
        </w:tc>
      </w:tr>
      <w:tr w:rsidR="00287DCF" w14:paraId="6E1ADCC6" w14:textId="77777777" w:rsidTr="00232061">
        <w:trPr>
          <w:trHeight w:hRule="exact" w:val="794"/>
          <w:jc w:val="center"/>
        </w:trPr>
        <w:tc>
          <w:tcPr>
            <w:tcW w:w="2518" w:type="dxa"/>
            <w:vMerge w:val="restart"/>
            <w:vAlign w:val="center"/>
          </w:tcPr>
          <w:p w14:paraId="4B289CCA" w14:textId="77777777" w:rsidR="00287DCF" w:rsidRDefault="00287DCF" w:rsidP="00232061">
            <w:pPr>
              <w:jc w:val="center"/>
              <w:rPr>
                <w:rFonts w:ascii="仿宋_GB2312" w:eastAsia="仿宋_GB2312" w:hAnsi="仿宋" w:hint="eastAsia"/>
                <w:spacing w:val="-20"/>
                <w:sz w:val="24"/>
              </w:rPr>
            </w:pPr>
            <w:r>
              <w:rPr>
                <w:rFonts w:ascii="仿宋_GB2312" w:eastAsia="仿宋_GB2312" w:hAnsi="仿宋" w:hint="eastAsia"/>
                <w:spacing w:val="-20"/>
                <w:sz w:val="24"/>
              </w:rPr>
              <w:t>全国人大机关服务中心</w:t>
            </w:r>
          </w:p>
          <w:p w14:paraId="7013C500" w14:textId="77777777" w:rsidR="00287DCF" w:rsidRDefault="00287DCF" w:rsidP="00232061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（3名）</w:t>
            </w:r>
          </w:p>
        </w:tc>
        <w:tc>
          <w:tcPr>
            <w:tcW w:w="11656" w:type="dxa"/>
            <w:vAlign w:val="center"/>
          </w:tcPr>
          <w:p w14:paraId="4179861D" w14:textId="77777777" w:rsidR="00287DCF" w:rsidRDefault="00287DCF" w:rsidP="00232061">
            <w:pPr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财务处（会计岗位）：会计学、财务管理类专业，大学本科。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（京内生源）</w:t>
            </w:r>
          </w:p>
        </w:tc>
      </w:tr>
      <w:tr w:rsidR="00287DCF" w14:paraId="4CD5537C" w14:textId="77777777" w:rsidTr="00232061">
        <w:trPr>
          <w:trHeight w:hRule="exact" w:val="794"/>
          <w:jc w:val="center"/>
        </w:trPr>
        <w:tc>
          <w:tcPr>
            <w:tcW w:w="2518" w:type="dxa"/>
            <w:vMerge/>
            <w:vAlign w:val="center"/>
          </w:tcPr>
          <w:p w14:paraId="17949AC2" w14:textId="77777777" w:rsidR="00287DCF" w:rsidRDefault="00287DCF" w:rsidP="00232061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656" w:type="dxa"/>
            <w:vAlign w:val="center"/>
          </w:tcPr>
          <w:p w14:paraId="3B01BDA6" w14:textId="77777777" w:rsidR="00287DCF" w:rsidRDefault="00287DCF" w:rsidP="00232061">
            <w:pPr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交通处（综合管理岗位）：交通运输类、机械类专业，大学本科。</w:t>
            </w:r>
          </w:p>
        </w:tc>
      </w:tr>
      <w:tr w:rsidR="00287DCF" w14:paraId="4DFE98F2" w14:textId="77777777" w:rsidTr="00232061">
        <w:trPr>
          <w:trHeight w:hRule="exact" w:val="794"/>
          <w:jc w:val="center"/>
        </w:trPr>
        <w:tc>
          <w:tcPr>
            <w:tcW w:w="2518" w:type="dxa"/>
            <w:vMerge/>
            <w:vAlign w:val="center"/>
          </w:tcPr>
          <w:p w14:paraId="2EF08F25" w14:textId="77777777" w:rsidR="00287DCF" w:rsidRDefault="00287DCF" w:rsidP="00232061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656" w:type="dxa"/>
            <w:vAlign w:val="center"/>
          </w:tcPr>
          <w:p w14:paraId="5DB042C6" w14:textId="77777777" w:rsidR="00287DCF" w:rsidRDefault="00287DCF" w:rsidP="00232061">
            <w:pPr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物业处（综合管理岗位）：土木类、建筑类专业，大学本科。</w:t>
            </w:r>
          </w:p>
        </w:tc>
      </w:tr>
      <w:tr w:rsidR="00287DCF" w14:paraId="38BD8D83" w14:textId="77777777" w:rsidTr="00232061">
        <w:trPr>
          <w:trHeight w:hRule="exact" w:val="794"/>
          <w:jc w:val="center"/>
        </w:trPr>
        <w:tc>
          <w:tcPr>
            <w:tcW w:w="2518" w:type="dxa"/>
            <w:vAlign w:val="center"/>
          </w:tcPr>
          <w:p w14:paraId="3B3E4EC9" w14:textId="77777777" w:rsidR="00287DCF" w:rsidRDefault="00287DCF" w:rsidP="00232061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《中国人大》杂志社</w:t>
            </w:r>
          </w:p>
          <w:p w14:paraId="60614AD0" w14:textId="77777777" w:rsidR="00287DCF" w:rsidRDefault="00287DCF" w:rsidP="00232061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（1名）</w:t>
            </w:r>
          </w:p>
        </w:tc>
        <w:tc>
          <w:tcPr>
            <w:tcW w:w="11656" w:type="dxa"/>
            <w:vAlign w:val="center"/>
          </w:tcPr>
          <w:p w14:paraId="0F7FE695" w14:textId="77777777" w:rsidR="00287DCF" w:rsidRDefault="00287DCF" w:rsidP="00232061">
            <w:pPr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总编室（编辑岗位）：法学专业，硕士研究生。</w:t>
            </w:r>
          </w:p>
        </w:tc>
      </w:tr>
    </w:tbl>
    <w:p w14:paraId="5AEABAF2" w14:textId="77777777" w:rsidR="00287DCF" w:rsidRDefault="00287DCF" w:rsidP="00287DCF">
      <w:pPr>
        <w:rPr>
          <w:rFonts w:ascii="仿宋_GB2312" w:eastAsia="仿宋_GB2312" w:hint="eastAsia"/>
        </w:rPr>
      </w:pPr>
    </w:p>
    <w:p w14:paraId="7A12C661" w14:textId="77777777" w:rsidR="00287DCF" w:rsidRDefault="00287DCF" w:rsidP="00287DCF">
      <w:pPr>
        <w:rPr>
          <w:rFonts w:ascii="仿宋_GB2312" w:eastAsia="仿宋_GB2312" w:hAnsi="仿宋" w:hint="eastAsia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注：“京内生源”指入学前户口是北京市户口。</w:t>
      </w:r>
    </w:p>
    <w:p w14:paraId="3D5169BB" w14:textId="77777777" w:rsidR="00287DCF" w:rsidRDefault="00287DCF" w:rsidP="00287DCF">
      <w:pPr>
        <w:jc w:val="center"/>
        <w:rPr>
          <w:rFonts w:ascii="仿宋_GB2312" w:eastAsia="仿宋_GB2312" w:hAnsi="仿宋" w:hint="eastAsia"/>
          <w:b/>
          <w:sz w:val="24"/>
        </w:rPr>
      </w:pPr>
    </w:p>
    <w:p w14:paraId="7751F363" w14:textId="77777777" w:rsidR="00C60B0E" w:rsidRDefault="00C60B0E">
      <w:bookmarkStart w:id="0" w:name="_GoBack"/>
      <w:bookmarkEnd w:id="0"/>
    </w:p>
    <w:sectPr w:rsidR="00C60B0E">
      <w:pgSz w:w="16838" w:h="11906" w:orient="landscape"/>
      <w:pgMar w:top="1701" w:right="1440" w:bottom="1276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CF"/>
    <w:rsid w:val="00287DCF"/>
    <w:rsid w:val="00361D09"/>
    <w:rsid w:val="004636D6"/>
    <w:rsid w:val="00C60B0E"/>
    <w:rsid w:val="00D0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A1D4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CF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Macintosh Word</Application>
  <DocSecurity>0</DocSecurity>
  <Lines>2</Lines>
  <Paragraphs>1</Paragraphs>
  <ScaleCrop>false</ScaleCrop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jiang</dc:creator>
  <cp:keywords/>
  <dc:description/>
  <cp:lastModifiedBy>lu jiang</cp:lastModifiedBy>
  <cp:revision>1</cp:revision>
  <dcterms:created xsi:type="dcterms:W3CDTF">2017-11-06T07:41:00Z</dcterms:created>
  <dcterms:modified xsi:type="dcterms:W3CDTF">2017-11-06T07:41:00Z</dcterms:modified>
</cp:coreProperties>
</file>